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5B41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Adatkezelési tájékoztató</w:t>
      </w:r>
    </w:p>
    <w:p w14:paraId="1EC0C147" w14:textId="5826FA9D" w:rsidR="00D74173" w:rsidRPr="00D74173" w:rsidRDefault="00D74173" w:rsidP="00D74173">
      <w:pPr>
        <w:rPr>
          <w:lang w:val="hu-HU"/>
        </w:rPr>
      </w:pPr>
      <w:r>
        <w:t>Köszönjük, hogy ellátogattál a csepelsc.hu weboldalra! Az oldal működése során különösen fontosnak tartjuk az adatvédelmet, ezért jelen tájékoztatóban bemutatjuk, hogyan kezeljük a személyes adataidat.</w:t>
      </w:r>
    </w:p>
    <w:p w14:paraId="63C39396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6CF35C15">
          <v:rect id="_x0000_i1025" style="width:0;height:1.5pt" o:hralign="center" o:hrstd="t" o:hr="t" fillcolor="#a0a0a0" stroked="f"/>
        </w:pict>
      </w:r>
    </w:p>
    <w:p w14:paraId="6101D6AE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1. Az adatkezelő neve és elérhetőségei</w:t>
      </w:r>
    </w:p>
    <w:p w14:paraId="1E95AE59" w14:textId="2F6843A1" w:rsidR="00D74173" w:rsidRPr="00D74173" w:rsidRDefault="00D74173" w:rsidP="00D74173">
      <w:pPr>
        <w:rPr>
          <w:lang w:val="hu-HU"/>
        </w:rPr>
      </w:pPr>
      <w:r>
        <w:t>Adatkezelő: CSSC Sportért Kft. Székhely: 1212 Budapest, Béke tér 1. E-mail: racz.botond@csepelsc.hu Telefonszám: +36 20 773 1997</w:t>
      </w:r>
    </w:p>
    <w:p w14:paraId="6F4E5DB4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4F2074FC">
          <v:rect id="_x0000_i1026" style="width:0;height:1.5pt" o:hralign="center" o:hrstd="t" o:hr="t" fillcolor="#a0a0a0" stroked="f"/>
        </w:pict>
      </w:r>
    </w:p>
    <w:p w14:paraId="2C6DA646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2. Kezelt adatok köre és az adatkezelés célja</w:t>
      </w:r>
    </w:p>
    <w:p w14:paraId="059083DB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2.1. Regisztráció során gyűjtött adatok</w:t>
      </w:r>
    </w:p>
    <w:p w14:paraId="141F136C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Teljes név</w:t>
      </w:r>
    </w:p>
    <w:p w14:paraId="0738C5D1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E-mail cím</w:t>
      </w:r>
    </w:p>
    <w:p w14:paraId="2809A384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Felhasználónév</w:t>
      </w:r>
    </w:p>
    <w:p w14:paraId="14D2C876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Cél: Felhasználói fiók létrehozása, kommunikáció biztosítása.</w:t>
      </w:r>
    </w:p>
    <w:p w14:paraId="7561119C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2.2. Hírlevélre történő feliratkozás</w:t>
      </w:r>
    </w:p>
    <w:p w14:paraId="27ED7719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Teljes név</w:t>
      </w:r>
    </w:p>
    <w:p w14:paraId="5BFEC36F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E-mail cím</w:t>
      </w:r>
    </w:p>
    <w:p w14:paraId="579C72DB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Cél: Marketingkommunikáció és promóciós anyagok közvetítése.</w:t>
      </w:r>
    </w:p>
    <w:p w14:paraId="27EF2D3A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2.3. Weboldal használata során gyűjtött adatok</w:t>
      </w:r>
    </w:p>
    <w:p w14:paraId="1DA6D29A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IP-cím</w:t>
      </w:r>
    </w:p>
    <w:p w14:paraId="23EA3131" w14:textId="77777777" w:rsidR="00D74173" w:rsidRPr="00D74173" w:rsidRDefault="00D74173" w:rsidP="00D74173">
      <w:pPr>
        <w:rPr>
          <w:lang w:val="hu-HU"/>
        </w:rPr>
      </w:pPr>
      <w:proofErr w:type="spellStart"/>
      <w:r w:rsidRPr="00D74173">
        <w:rPr>
          <w:lang w:val="hu-HU"/>
        </w:rPr>
        <w:t>Cookie</w:t>
      </w:r>
      <w:proofErr w:type="spellEnd"/>
      <w:r w:rsidRPr="00D74173">
        <w:rPr>
          <w:lang w:val="hu-HU"/>
        </w:rPr>
        <w:t>-k (</w:t>
      </w:r>
      <w:proofErr w:type="gramStart"/>
      <w:r w:rsidRPr="00D74173">
        <w:rPr>
          <w:lang w:val="hu-HU"/>
        </w:rPr>
        <w:t>sütik</w:t>
      </w:r>
      <w:proofErr w:type="gramEnd"/>
      <w:r w:rsidRPr="00D74173">
        <w:rPr>
          <w:lang w:val="hu-HU"/>
        </w:rPr>
        <w:t>)</w:t>
      </w:r>
    </w:p>
    <w:p w14:paraId="6A6DF712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Böngésző típusa</w:t>
      </w:r>
    </w:p>
    <w:p w14:paraId="17AC5851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Használt eszköz adatai</w:t>
      </w:r>
    </w:p>
    <w:p w14:paraId="49C4C8AF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Cél: Weboldal működésének biztosítása, felhasználói szokások elemzése.</w:t>
      </w:r>
    </w:p>
    <w:p w14:paraId="1D53B054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2B34BBFE">
          <v:rect id="_x0000_i1027" style="width:0;height:1.5pt" o:hralign="center" o:hrstd="t" o:hr="t" fillcolor="#a0a0a0" stroked="f"/>
        </w:pict>
      </w:r>
    </w:p>
    <w:p w14:paraId="2EA03652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3. Az adatkezelés jogalapja</w:t>
      </w:r>
    </w:p>
    <w:p w14:paraId="5350BD48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Hozzájárulás (pl. hírlevél feliratkozás)</w:t>
      </w:r>
    </w:p>
    <w:p w14:paraId="5B7A56A9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lastRenderedPageBreak/>
        <w:t>Szerződés teljesítése (pl. szolgáltatások biztosítása)</w:t>
      </w:r>
    </w:p>
    <w:p w14:paraId="7F5B739F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Jogi kötelezettség teljesítése (pl. számlázás)</w:t>
      </w:r>
    </w:p>
    <w:p w14:paraId="726F9FFB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Jogos érdek (pl. weboldal biztonsága)</w:t>
      </w:r>
    </w:p>
    <w:p w14:paraId="3F595EE3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211CCDF3">
          <v:rect id="_x0000_i1028" style="width:0;height:1.5pt" o:hralign="center" o:hrstd="t" o:hr="t" fillcolor="#a0a0a0" stroked="f"/>
        </w:pict>
      </w:r>
    </w:p>
    <w:p w14:paraId="629A0A4C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4. Adattárolás időtartama</w:t>
      </w:r>
    </w:p>
    <w:p w14:paraId="4A89EBA9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Hírlevél feliratkozás: visszavonásig.</w:t>
      </w:r>
    </w:p>
    <w:p w14:paraId="28229B5F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Regisztráció: felhasználói fiók törléséig.</w:t>
      </w:r>
    </w:p>
    <w:p w14:paraId="52AF5158" w14:textId="77777777" w:rsidR="00D74173" w:rsidRPr="00D74173" w:rsidRDefault="00D74173" w:rsidP="00D74173">
      <w:pPr>
        <w:rPr>
          <w:lang w:val="hu-HU"/>
        </w:rPr>
      </w:pPr>
      <w:proofErr w:type="spellStart"/>
      <w:r w:rsidRPr="00D74173">
        <w:rPr>
          <w:lang w:val="hu-HU"/>
        </w:rPr>
        <w:t>Cookie</w:t>
      </w:r>
      <w:proofErr w:type="spellEnd"/>
      <w:r w:rsidRPr="00D74173">
        <w:rPr>
          <w:lang w:val="hu-HU"/>
        </w:rPr>
        <w:t xml:space="preserve">-k: rögzített időtartam szerint (pl. munkamenet </w:t>
      </w:r>
      <w:proofErr w:type="spellStart"/>
      <w:r w:rsidRPr="00D74173">
        <w:rPr>
          <w:lang w:val="hu-HU"/>
        </w:rPr>
        <w:t>cookie</w:t>
      </w:r>
      <w:proofErr w:type="spellEnd"/>
      <w:r w:rsidRPr="00D74173">
        <w:rPr>
          <w:lang w:val="hu-HU"/>
        </w:rPr>
        <w:t>: böngészés végéig).</w:t>
      </w:r>
    </w:p>
    <w:p w14:paraId="2AD081E6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6915B279">
          <v:rect id="_x0000_i1029" style="width:0;height:1.5pt" o:hralign="center" o:hrstd="t" o:hr="t" fillcolor="#a0a0a0" stroked="f"/>
        </w:pict>
      </w:r>
    </w:p>
    <w:p w14:paraId="1C1421BC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5. Az érintettek jogai</w:t>
      </w:r>
    </w:p>
    <w:p w14:paraId="4B5EE038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Hozzáférés joga: Kérheted, hogy tájékoztassunk az általunk kezelt személyes adataidról.</w:t>
      </w:r>
    </w:p>
    <w:p w14:paraId="11CCA3A8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Helyesbítés joga: Jogosult vagy a pontatlan adataid helyesbítésére.</w:t>
      </w:r>
    </w:p>
    <w:p w14:paraId="72AF194D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Törlés joga: Kérheted személyes adataid törlését.</w:t>
      </w:r>
    </w:p>
    <w:p w14:paraId="426AA4CB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Adathordozhatóság joga: Jogosult vagy az adataid strukturált, géppel olvasható formában való kiadására.</w:t>
      </w:r>
    </w:p>
    <w:p w14:paraId="1040E979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006CCBF0">
          <v:rect id="_x0000_i1030" style="width:0;height:1.5pt" o:hralign="center" o:hrstd="t" o:hr="t" fillcolor="#a0a0a0" stroked="f"/>
        </w:pict>
      </w:r>
    </w:p>
    <w:p w14:paraId="254985C0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6. Adatok tárolásának biztonsága</w:t>
      </w:r>
    </w:p>
    <w:p w14:paraId="109CD279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Az adatkezelő műszaki és szervezési intézkedéseket alkalmaz az adatok védelme érdekében (pl. titkosított kapcsolat, jelszóval védett rendszerek).</w:t>
      </w:r>
    </w:p>
    <w:p w14:paraId="6B431684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68D872F4">
          <v:rect id="_x0000_i1031" style="width:0;height:1.5pt" o:hralign="center" o:hrstd="t" o:hr="t" fillcolor="#a0a0a0" stroked="f"/>
        </w:pict>
      </w:r>
    </w:p>
    <w:p w14:paraId="07C3A664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>7. Panaszkezelés</w:t>
      </w:r>
    </w:p>
    <w:p w14:paraId="77D2F51C" w14:textId="77777777" w:rsidR="00D74173" w:rsidRPr="00D74173" w:rsidRDefault="00D74173" w:rsidP="00D74173">
      <w:pPr>
        <w:rPr>
          <w:lang w:val="hu-HU"/>
        </w:rPr>
      </w:pPr>
      <w:r>
        <w:t>Ha úgy érzed, hogy jogsérelem ért, fordulj hozzánk bizalommal az racz.botond@csepelsc.hu címen. Emellett jogod van panasszal élni a Nemzeti Adatvédelmi és Információszabadság Hatóságnál (NAIH).</w:t>
      </w:r>
    </w:p>
    <w:p w14:paraId="73122882" w14:textId="77777777" w:rsidR="00D74173" w:rsidRPr="00D74173" w:rsidRDefault="00D74173" w:rsidP="00D74173">
      <w:pPr>
        <w:rPr>
          <w:lang w:val="hu-HU"/>
        </w:rPr>
      </w:pPr>
      <w:r w:rsidRPr="00D74173">
        <w:rPr>
          <w:lang w:val="hu-HU"/>
        </w:rPr>
        <w:t xml:space="preserve">NAIH elérhetőségei: Weboldal: </w:t>
      </w:r>
      <w:hyperlink r:id="rId6" w:history="1">
        <w:r w:rsidRPr="00D74173">
          <w:rPr>
            <w:rStyle w:val="Hiperhivatkozs"/>
            <w:lang w:val="hu-HU"/>
          </w:rPr>
          <w:t>https://naih.hu</w:t>
        </w:r>
      </w:hyperlink>
    </w:p>
    <w:p w14:paraId="1AA8EE74" w14:textId="77777777" w:rsidR="00D74173" w:rsidRPr="00D74173" w:rsidRDefault="00F36806" w:rsidP="00D74173">
      <w:pPr>
        <w:rPr>
          <w:lang w:val="hu-HU"/>
        </w:rPr>
      </w:pPr>
      <w:r>
        <w:rPr>
          <w:lang w:val="hu-HU"/>
        </w:rPr>
        <w:pict w14:anchorId="52BEE065">
          <v:rect id="_x0000_i1032" style="width:0;height:1.5pt" o:hralign="center" o:hrstd="t" o:hr="t" fillcolor="#a0a0a0" stroked="f"/>
        </w:pict>
      </w:r>
    </w:p>
    <w:p w14:paraId="28562BB5" w14:textId="5D3247A5" w:rsidR="00C13052" w:rsidRPr="00D74173" w:rsidRDefault="00C13052" w:rsidP="00D74173"/>
    <w:sectPr w:rsidR="00C13052" w:rsidRPr="00D741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445B3D"/>
    <w:multiLevelType w:val="multilevel"/>
    <w:tmpl w:val="F10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60C40"/>
    <w:multiLevelType w:val="multilevel"/>
    <w:tmpl w:val="548C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2E543D"/>
    <w:multiLevelType w:val="multilevel"/>
    <w:tmpl w:val="BDC0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94333"/>
    <w:multiLevelType w:val="multilevel"/>
    <w:tmpl w:val="57FC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965A8"/>
    <w:multiLevelType w:val="multilevel"/>
    <w:tmpl w:val="503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D294A"/>
    <w:multiLevelType w:val="multilevel"/>
    <w:tmpl w:val="82EC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1960">
    <w:abstractNumId w:val="8"/>
  </w:num>
  <w:num w:numId="2" w16cid:durableId="1134328149">
    <w:abstractNumId w:val="6"/>
  </w:num>
  <w:num w:numId="3" w16cid:durableId="1048258534">
    <w:abstractNumId w:val="5"/>
  </w:num>
  <w:num w:numId="4" w16cid:durableId="1734500305">
    <w:abstractNumId w:val="4"/>
  </w:num>
  <w:num w:numId="5" w16cid:durableId="531188226">
    <w:abstractNumId w:val="7"/>
  </w:num>
  <w:num w:numId="6" w16cid:durableId="543756787">
    <w:abstractNumId w:val="3"/>
  </w:num>
  <w:num w:numId="7" w16cid:durableId="641035297">
    <w:abstractNumId w:val="2"/>
  </w:num>
  <w:num w:numId="8" w16cid:durableId="78796812">
    <w:abstractNumId w:val="1"/>
  </w:num>
  <w:num w:numId="9" w16cid:durableId="1536117999">
    <w:abstractNumId w:val="0"/>
  </w:num>
  <w:num w:numId="10" w16cid:durableId="62487102">
    <w:abstractNumId w:val="9"/>
  </w:num>
  <w:num w:numId="11" w16cid:durableId="1587034118">
    <w:abstractNumId w:val="14"/>
  </w:num>
  <w:num w:numId="12" w16cid:durableId="390034804">
    <w:abstractNumId w:val="13"/>
  </w:num>
  <w:num w:numId="13" w16cid:durableId="167446360">
    <w:abstractNumId w:val="11"/>
  </w:num>
  <w:num w:numId="14" w16cid:durableId="2043822421">
    <w:abstractNumId w:val="12"/>
  </w:num>
  <w:num w:numId="15" w16cid:durableId="181209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52EE"/>
    <w:rsid w:val="00AA1D8D"/>
    <w:rsid w:val="00B47730"/>
    <w:rsid w:val="00C13052"/>
    <w:rsid w:val="00C174BC"/>
    <w:rsid w:val="00CB0664"/>
    <w:rsid w:val="00D74173"/>
    <w:rsid w:val="00F36806"/>
    <w:rsid w:val="00FC693F"/>
    <w:rsid w:val="00F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24062061"/>
  <w14:defaultImageDpi w14:val="300"/>
  <w15:docId w15:val="{3F4EF1E5-0CB1-4FBC-A9AD-6737481E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D7417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74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ih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Gergő Fésű</cp:lastModifiedBy>
  <cp:revision>4</cp:revision>
  <dcterms:created xsi:type="dcterms:W3CDTF">2013-12-23T23:15:00Z</dcterms:created>
  <dcterms:modified xsi:type="dcterms:W3CDTF">2025-01-10T13:02:00Z</dcterms:modified>
  <cp:category/>
</cp:coreProperties>
</file>